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附件3</w:t>
      </w:r>
    </w:p>
    <w:p>
      <w:pPr>
        <w:pStyle w:val="2"/>
        <w:adjustRightInd w:val="0"/>
        <w:spacing w:before="0" w:after="0" w:line="600" w:lineRule="exact"/>
        <w:ind w:firstLine="0" w:firstLineChars="0"/>
        <w:jc w:val="center"/>
        <w:rPr>
          <w:rFonts w:hint="eastAsia" w:ascii="Times New Roman" w:hAnsi="Times New Roman" w:eastAsia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</w:rPr>
        <w:t>竞买声明</w:t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我单位拟参与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自然资源部组织</w:t>
      </w:r>
      <w:r>
        <w:rPr>
          <w:rFonts w:ascii="Times New Roman" w:hAnsi="Times New Roman" w:eastAsia="仿宋_GB2312" w:cs="Times New Roman"/>
          <w:sz w:val="28"/>
          <w:szCs w:val="28"/>
        </w:rPr>
        <w:t>的（ZRZYBKYQCR〔202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〕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0009</w:t>
      </w:r>
      <w:r>
        <w:rPr>
          <w:rFonts w:ascii="Times New Roman" w:hAnsi="Times New Roman" w:eastAsia="仿宋_GB2312" w:cs="Times New Roman"/>
          <w:sz w:val="28"/>
          <w:szCs w:val="28"/>
        </w:rPr>
        <w:t>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）公告中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28"/>
          <w:szCs w:val="28"/>
        </w:rPr>
        <w:t>勘查区块探矿权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挂牌</w:t>
      </w:r>
      <w:r>
        <w:rPr>
          <w:rFonts w:ascii="Times New Roman" w:hAnsi="Times New Roman" w:eastAsia="仿宋_GB2312" w:cs="Times New Roman"/>
          <w:sz w:val="28"/>
          <w:szCs w:val="28"/>
        </w:rPr>
        <w:t>竞买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现将有关事宜声明如下：</w:t>
      </w:r>
    </w:p>
    <w:p>
      <w:pPr>
        <w:widowControl/>
        <w:tabs>
          <w:tab w:val="center" w:pos="4150"/>
        </w:tabs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一、自愿申请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ab/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我单位已充分阅读并理解本项目《出让公告》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对探矿权挂牌出让公告内容清楚并愿意受其约束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对出让区块范围无异议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自愿接受相关约定。</w:t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二、交易风险认知</w:t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（一）作为竞买申请人已充分了解矿产资源勘查具有较大投资风险性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经慎重决策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决定投资风险自行承担。</w:t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（二）作为竞买申请人知晓必须通过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CA证书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登录网上交易系统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登录后所有操作均为我单位操作或授权操作。</w:t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（三）知晓因参加竞买使用计算机遭遇网络堵塞、病毒入侵、硬件故障或者遗失数字证书、遗忘或泄露密码、操作不当等原因造成的后果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并愿意自行承担。参加竞买活动使用的计算机或网络环境遭到人为攻击和干扰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将会及时向当地公安机关报案。</w:t>
      </w:r>
    </w:p>
    <w:p>
      <w:pPr>
        <w:widowControl/>
        <w:spacing w:line="600" w:lineRule="exact"/>
        <w:ind w:firstLine="56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三、委托事宜</w:t>
      </w:r>
    </w:p>
    <w:p>
      <w:pPr>
        <w:widowControl/>
        <w:spacing w:line="600" w:lineRule="exact"/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参加本次探矿权挂牌竞买相关手续办理将由我单位法定代表人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亲自办理交易过程中相关事宜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无委托代理人。（选填）</w:t>
      </w:r>
    </w:p>
    <w:p>
      <w:pPr>
        <w:widowControl/>
        <w:spacing w:line="600" w:lineRule="exact"/>
        <w:ind w:firstLine="56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参加本次探矿权挂牌竞买相关手续办理将由我单位法定代表人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委托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办理交易过程中相关事宜</w:t>
      </w:r>
      <w:r>
        <w:rPr>
          <w:rFonts w:hint="eastAsia" w:ascii="Times New Roman" w:hAnsi="Times New Roman" w:eastAsia="仿宋_GB2312" w:cs="Times New Roman"/>
          <w:sz w:val="28"/>
          <w:szCs w:val="28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代理人无转委托权。（选填）</w:t>
      </w:r>
    </w:p>
    <w:p>
      <w:pPr>
        <w:widowControl/>
        <w:spacing w:line="600" w:lineRule="exact"/>
        <w:ind w:firstLine="56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单位名称：</w:t>
      </w:r>
    </w:p>
    <w:p>
      <w:pPr>
        <w:widowControl/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地址：                    邮编：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法定代表人：（姓名）               职务：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身份证号：                手机：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委托代理人：（姓名）      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身份证号：                手机：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单位（盖章）：   单位名称   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法定代表人（签字）：</w:t>
      </w:r>
    </w:p>
    <w:p>
      <w:pPr>
        <w:widowControl/>
        <w:spacing w:line="600" w:lineRule="exact"/>
        <w:ind w:firstLine="0" w:firstLineChars="0"/>
        <w:jc w:val="lef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2022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widowControl/>
        <w:spacing w:line="600" w:lineRule="exact"/>
        <w:ind w:firstLine="140" w:firstLineChars="50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600" w:lineRule="exact"/>
        <w:ind w:firstLine="0" w:firstLineChars="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621665</wp:posOffset>
                </wp:positionV>
                <wp:extent cx="2247265" cy="1110615"/>
                <wp:effectExtent l="5080" t="5080" r="1841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pt;margin-top:48.95pt;height:87.45pt;width:176.95pt;z-index:251660288;mso-width-relative:page;mso-height-relative:page;" coordsize="21600,21600" o:gfxdata="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zEQ5NoAAAAKAQAADwAAAAAAAAABACAA&#10;AAAiAAAAZHJzL2Rvd25yZXYueG1sUEsBAhQAFAAAAAgAh07iQAX2hR4LAgAANwQAAA4AAAAAAAAA&#10;AQAgAAAAKQEAAGRycy9lMm9Eb2MueG1sUEsFBgAAAAAGAAYAWQEAAKY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621665</wp:posOffset>
                </wp:positionV>
                <wp:extent cx="2247265" cy="1110615"/>
                <wp:effectExtent l="5080" t="5080" r="18415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4pt;margin-top:48.95pt;height:87.45pt;width:176.95pt;z-index:251659264;mso-width-relative:page;mso-height-relative:page;" coordsize="21600,21600" o:gfxdata="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1OkqJtkAAAAJAQAADwAAAAAAAAABACAAAAAi&#10;AAAAZHJzL2Rvd25yZXYueG1sUEsBAhQAFAAAAAgAh07iQIAXFvkJAgAANwQAAA4AAAAAAAAAAQAg&#10;AAAAKAEAAGRycy9lMm9Eb2MueG1sUEsFBgAAAAAGAAYAWQEAAKM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28"/>
          <w:szCs w:val="28"/>
        </w:rPr>
        <w:t>法定代表人身份证复印件：   委托代理人身份证复印件：</w:t>
      </w:r>
    </w:p>
    <w:p>
      <w:pPr>
        <w:spacing w:line="600" w:lineRule="exact"/>
        <w:ind w:firstLine="0" w:firstLineChars="0"/>
        <w:rPr>
          <w:rFonts w:hint="eastAsia" w:ascii="Times New Roman" w:hAnsi="Times New Roman" w:eastAsia="仿宋_GB2312" w:cs="Times New Roman"/>
          <w:szCs w:val="32"/>
        </w:rPr>
      </w:pPr>
    </w:p>
    <w:p/>
    <w:p/>
    <w:sectPr>
      <w:pgSz w:w="11906" w:h="16838"/>
      <w:pgMar w:top="1440" w:right="1803" w:bottom="1440" w:left="1803" w:header="851" w:footer="992" w:gutter="0"/>
      <w:cols w:space="720" w:num="1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WU4YjMzZTdlNjI5NzQ5ZjZmZGQzMjQwOTliOTIifQ=="/>
  </w:docVars>
  <w:rsids>
    <w:rsidRoot w:val="087F3AC4"/>
    <w:rsid w:val="087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Calibri" w:hAnsi="Calibri" w:eastAsia="仿宋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2022-10-31T08:06:00Z</dcterms:created>
  <dc:creator>让心晒太阳</dc:creator>
  <cp:lastModifiedBy>让心晒太阳</cp:lastModifiedBy>
  <dcterms:modified xsi:type="dcterms:W3CDTF">2022-10-31T08:07:01Z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F7D48E89700048B69E3E8E091D8CC947</vt:lpwstr>
  </property>
</Properties>
</file>